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86" w:rsidRDefault="009C509C" w:rsidP="00F4500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ADMINISTRATION OF UNIT TOURNAMENT</w:t>
      </w:r>
    </w:p>
    <w:p w:rsidR="00F45002" w:rsidRDefault="00F45002" w:rsidP="00F4500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UNIT TOURNAMENTS</w:t>
      </w:r>
    </w:p>
    <w:p w:rsidR="00F45002" w:rsidRDefault="00F45002" w:rsidP="00F4500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following steps must be followed in the running of the Unit Tournaments:</w:t>
      </w:r>
    </w:p>
    <w:p w:rsidR="00F45002" w:rsidRDefault="00F45002" w:rsidP="00991470">
      <w:pPr>
        <w:tabs>
          <w:tab w:val="left" w:pos="36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The Unit Tournaments will be run on the “Track Wrestling” format</w:t>
      </w:r>
      <w:r w:rsidR="00991470">
        <w:rPr>
          <w:b/>
          <w:sz w:val="28"/>
          <w:szCs w:val="28"/>
        </w:rPr>
        <w:t xml:space="preserve"> for the Novice and Middle Groups</w:t>
      </w:r>
      <w:r>
        <w:rPr>
          <w:b/>
          <w:sz w:val="28"/>
          <w:szCs w:val="28"/>
        </w:rPr>
        <w:t>.</w:t>
      </w:r>
    </w:p>
    <w:p w:rsidR="00F45002" w:rsidRDefault="00F45002" w:rsidP="00F45002">
      <w:pPr>
        <w:tabs>
          <w:tab w:val="left" w:pos="36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011786">
        <w:rPr>
          <w:b/>
          <w:sz w:val="28"/>
          <w:szCs w:val="28"/>
        </w:rPr>
        <w:t xml:space="preserve">Tournament host directors will email Unit Tournament information to all clubs in the Unit </w:t>
      </w:r>
      <w:r>
        <w:rPr>
          <w:b/>
          <w:sz w:val="28"/>
          <w:szCs w:val="28"/>
        </w:rPr>
        <w:t>no later than the Monday of the Unit Tournament week.</w:t>
      </w:r>
    </w:p>
    <w:p w:rsidR="00F45002" w:rsidRDefault="00F45002" w:rsidP="003A0F33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TOURNAMENT INFORMATION WILL INCLUDE:</w:t>
      </w:r>
    </w:p>
    <w:p w:rsidR="003A0F33" w:rsidRDefault="003A0F33" w:rsidP="003A0F33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A.</w:t>
      </w:r>
      <w:r>
        <w:rPr>
          <w:b/>
          <w:sz w:val="28"/>
          <w:szCs w:val="28"/>
        </w:rPr>
        <w:tab/>
        <w:t>An explanation of how and when to enter wrestlers on Track Wrestling</w:t>
      </w:r>
    </w:p>
    <w:p w:rsidR="003A0F33" w:rsidRDefault="003A0F33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B.</w:t>
      </w:r>
      <w:r>
        <w:rPr>
          <w:b/>
          <w:sz w:val="28"/>
          <w:szCs w:val="28"/>
        </w:rPr>
        <w:tab/>
        <w:t>A time schedule of the tournament giving times for on-site weigh-ins for each age group (Beginner, Novice and Middle)</w:t>
      </w:r>
    </w:p>
    <w:p w:rsidR="003A0F33" w:rsidRDefault="003A0F33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C.</w:t>
      </w:r>
      <w:r>
        <w:rPr>
          <w:b/>
          <w:sz w:val="28"/>
          <w:szCs w:val="28"/>
        </w:rPr>
        <w:tab/>
        <w:t>A time schedule for competition for the three age groups</w:t>
      </w:r>
    </w:p>
    <w:p w:rsidR="003A0F33" w:rsidRDefault="003A0F33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D.</w:t>
      </w:r>
      <w:r>
        <w:rPr>
          <w:b/>
          <w:sz w:val="28"/>
          <w:szCs w:val="28"/>
        </w:rPr>
        <w:tab/>
        <w:t>A request for the names of the Club Coaches to be emailed to the tournament director prior to the tournament.</w:t>
      </w:r>
      <w:r w:rsidR="009C509C">
        <w:rPr>
          <w:b/>
          <w:sz w:val="28"/>
          <w:szCs w:val="28"/>
        </w:rPr>
        <w:t xml:space="preserve">  This list will be used to distribute wrist bands to the coaches that will be allowed at mat side.</w:t>
      </w:r>
    </w:p>
    <w:p w:rsidR="003A0F33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E.</w:t>
      </w:r>
      <w:r>
        <w:rPr>
          <w:b/>
          <w:sz w:val="28"/>
          <w:szCs w:val="28"/>
        </w:rPr>
        <w:tab/>
        <w:t>A time schedule for the Scratch Meetings to add or withdra</w:t>
      </w:r>
      <w:r w:rsidR="009C509C">
        <w:rPr>
          <w:b/>
          <w:sz w:val="28"/>
          <w:szCs w:val="28"/>
        </w:rPr>
        <w:t>w wrestlers from the tournament.  A separate scratch meeting will be necessary if there is a later weigh in</w:t>
      </w:r>
      <w:r w:rsidR="00D3028E">
        <w:rPr>
          <w:b/>
          <w:sz w:val="28"/>
          <w:szCs w:val="28"/>
        </w:rPr>
        <w:t xml:space="preserve"> for one of the two groups.</w:t>
      </w:r>
    </w:p>
    <w:p w:rsidR="00033136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Tournament hosts must provide wrist bands that coaches must wear to determine who sh</w:t>
      </w:r>
      <w:r w:rsidR="00991470">
        <w:rPr>
          <w:b/>
          <w:sz w:val="28"/>
          <w:szCs w:val="28"/>
        </w:rPr>
        <w:t>ould be at mat-side during comp</w:t>
      </w:r>
      <w:r>
        <w:rPr>
          <w:b/>
          <w:sz w:val="28"/>
          <w:szCs w:val="28"/>
        </w:rPr>
        <w:t>eti</w:t>
      </w:r>
      <w:r w:rsidR="00991470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>on.</w:t>
      </w:r>
    </w:p>
    <w:p w:rsidR="00033136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The wrestling area must be secured with a rope surrounding the mats and notices that the referees, coaches and wrestlers in matches or on deck to wrestle are the only persons allowed inside the roped area.</w:t>
      </w:r>
    </w:p>
    <w:p w:rsidR="00033136" w:rsidRDefault="00033136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Tournament hosts will provide a “Mat Marshall</w:t>
      </w:r>
      <w:r w:rsidR="008B45F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to patrol</w:t>
      </w:r>
      <w:r w:rsidR="008B45FF">
        <w:rPr>
          <w:b/>
          <w:sz w:val="28"/>
          <w:szCs w:val="28"/>
        </w:rPr>
        <w:t xml:space="preserve"> the mat area and ensure that unauthorized persons do not come inside the roped off area.</w:t>
      </w:r>
    </w:p>
    <w:p w:rsidR="008B45FF" w:rsidRDefault="008B45FF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Tournament hosts must have at least one MOA Referee present for the competition.  </w:t>
      </w:r>
      <w:r>
        <w:rPr>
          <w:b/>
          <w:i/>
          <w:sz w:val="28"/>
          <w:szCs w:val="28"/>
        </w:rPr>
        <w:t>(Referees will be paid from the gate receipts)</w:t>
      </w:r>
    </w:p>
    <w:p w:rsidR="008B45FF" w:rsidRDefault="008B45FF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Ribbons for placers in the Beginner Group brackets will be ordered and p</w:t>
      </w:r>
      <w:r w:rsidR="00D464FF">
        <w:rPr>
          <w:b/>
          <w:sz w:val="28"/>
          <w:szCs w:val="28"/>
        </w:rPr>
        <w:t xml:space="preserve">aid </w:t>
      </w:r>
      <w:r>
        <w:rPr>
          <w:b/>
          <w:sz w:val="28"/>
          <w:szCs w:val="28"/>
        </w:rPr>
        <w:t>for by the tournament host.</w:t>
      </w:r>
    </w:p>
    <w:p w:rsidR="008B45FF" w:rsidRDefault="008B45FF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Medals will be ordered and paid for by the WMLG Wrestlin</w:t>
      </w:r>
      <w:r w:rsidR="005C6A1F">
        <w:rPr>
          <w:b/>
          <w:sz w:val="28"/>
          <w:szCs w:val="28"/>
        </w:rPr>
        <w:t>g program.  The medals may be awarded at the tournament site or the tournament director can make arrangements to get them to the club directors.</w:t>
      </w:r>
    </w:p>
    <w:p w:rsidR="005C6A1F" w:rsidRDefault="005C6A1F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10.  Share checks must be distributed to the visiting teams within the following week.</w:t>
      </w:r>
    </w:p>
    <w:p w:rsidR="005C6A1F" w:rsidRDefault="005C6A1F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11.  Tournament results must be passed on to the web-site directors by Sunday following the tournament.</w:t>
      </w:r>
    </w:p>
    <w:p w:rsidR="000E1E0E" w:rsidRDefault="005C6A1F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12.  A check for 10 percent of the total gate receipts (Scholarship Fund) must be mailed to the WMLG Wrestling board secretary</w:t>
      </w:r>
      <w:r w:rsidR="000E1E0E">
        <w:rPr>
          <w:b/>
          <w:sz w:val="28"/>
          <w:szCs w:val="28"/>
        </w:rPr>
        <w:t xml:space="preserve"> within a week following the tournament.</w:t>
      </w:r>
    </w:p>
    <w:p w:rsidR="005C6A1F" w:rsidRDefault="000E1E0E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13.  A check for the medals used for the tournament must be mailed to the WMLG Wrestling board secretary within a week following the tournament.  (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amount for the unused medals may be deducted from this check, and the unused medals should be returned to the secretary)</w:t>
      </w:r>
      <w:r w:rsidR="005C6A1F">
        <w:rPr>
          <w:b/>
          <w:sz w:val="28"/>
          <w:szCs w:val="28"/>
        </w:rPr>
        <w:t xml:space="preserve"> </w:t>
      </w:r>
    </w:p>
    <w:p w:rsidR="00523E29" w:rsidRDefault="00523E29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14.  Read the pre-tournament announcement to the fans befo</w:t>
      </w:r>
      <w:r w:rsidR="00991470">
        <w:rPr>
          <w:b/>
          <w:sz w:val="28"/>
          <w:szCs w:val="28"/>
        </w:rPr>
        <w:t>re each group starts their comp</w:t>
      </w:r>
      <w:r>
        <w:rPr>
          <w:b/>
          <w:sz w:val="28"/>
          <w:szCs w:val="28"/>
        </w:rPr>
        <w:t>eti</w:t>
      </w:r>
      <w:r w:rsidR="00991470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>on.</w:t>
      </w:r>
    </w:p>
    <w:p w:rsidR="00A0368B" w:rsidRDefault="00A0368B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</w:p>
    <w:p w:rsidR="00A0368B" w:rsidRDefault="00A0368B" w:rsidP="003A0F33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BEGINNER GROUP FORMAT</w:t>
      </w:r>
    </w:p>
    <w:p w:rsidR="00A0368B" w:rsidRDefault="00A0368B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 w:rsidRPr="00A036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0368B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t is suggested that Unit Tournaments should run the Beginner Group last as there is not an on-site weigh in nor a bracketed tournament for that group.</w:t>
      </w:r>
    </w:p>
    <w:p w:rsidR="00A0368B" w:rsidRDefault="00A0368B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Coaches must have the weight class marked on one hand of the wrestler and the ranking (1 to 3</w:t>
      </w:r>
      <w:r w:rsidR="00687816">
        <w:rPr>
          <w:b/>
          <w:sz w:val="28"/>
          <w:szCs w:val="28"/>
        </w:rPr>
        <w:t xml:space="preserve"> “one being the best”) on the other hand.</w:t>
      </w:r>
    </w:p>
    <w:p w:rsidR="00687816" w:rsidRDefault="00687816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Wrestlers will be called to a staging area and placed in groups of </w:t>
      </w:r>
      <w:r>
        <w:rPr>
          <w:b/>
          <w:sz w:val="28"/>
          <w:szCs w:val="28"/>
          <w:u w:val="single"/>
        </w:rPr>
        <w:t>four</w:t>
      </w:r>
      <w:r>
        <w:rPr>
          <w:b/>
          <w:sz w:val="28"/>
          <w:szCs w:val="28"/>
        </w:rPr>
        <w:t xml:space="preserve"> (using the ranking)</w:t>
      </w:r>
    </w:p>
    <w:p w:rsidR="00687816" w:rsidRDefault="00687816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Each group of four will be taken to a mat to wrestle a </w:t>
      </w:r>
      <w:r>
        <w:rPr>
          <w:b/>
          <w:sz w:val="28"/>
          <w:szCs w:val="28"/>
          <w:u w:val="single"/>
        </w:rPr>
        <w:t>Round Robin</w:t>
      </w:r>
      <w:r>
        <w:rPr>
          <w:b/>
          <w:sz w:val="28"/>
          <w:szCs w:val="28"/>
        </w:rPr>
        <w:t xml:space="preserve"> competition (each wrestler going against all of the other three)</w:t>
      </w:r>
    </w:p>
    <w:p w:rsidR="00687816" w:rsidRDefault="00687816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At the conclusion of each match, the table scorer will mark the hands of the wrestlers with a marker. (</w:t>
      </w:r>
      <w:proofErr w:type="gramStart"/>
      <w:r>
        <w:rPr>
          <w:b/>
          <w:sz w:val="28"/>
          <w:szCs w:val="28"/>
        </w:rPr>
        <w:t>blue</w:t>
      </w:r>
      <w:proofErr w:type="gramEnd"/>
      <w:r>
        <w:rPr>
          <w:b/>
          <w:sz w:val="28"/>
          <w:szCs w:val="28"/>
        </w:rPr>
        <w:t xml:space="preserve"> for the winner and red for the loser)</w:t>
      </w:r>
    </w:p>
    <w:p w:rsidR="00687816" w:rsidRDefault="00687816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  At the conclusion of the last (3</w:t>
      </w:r>
      <w:r w:rsidRPr="0068781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) match the scorer will give the wrestler with the </w:t>
      </w:r>
      <w:proofErr w:type="gramStart"/>
      <w:r>
        <w:rPr>
          <w:b/>
          <w:sz w:val="28"/>
          <w:szCs w:val="28"/>
        </w:rPr>
        <w:t>most blue</w:t>
      </w:r>
      <w:proofErr w:type="gramEnd"/>
      <w:r>
        <w:rPr>
          <w:b/>
          <w:sz w:val="28"/>
          <w:szCs w:val="28"/>
        </w:rPr>
        <w:t xml:space="preserve"> marks a </w:t>
      </w:r>
      <w:r>
        <w:rPr>
          <w:b/>
          <w:sz w:val="28"/>
          <w:szCs w:val="28"/>
          <w:u w:val="single"/>
        </w:rPr>
        <w:t>Blue</w:t>
      </w:r>
      <w:r>
        <w:rPr>
          <w:b/>
          <w:sz w:val="28"/>
          <w:szCs w:val="28"/>
        </w:rPr>
        <w:t xml:space="preserve"> ribbon, and the others a </w:t>
      </w:r>
      <w:r>
        <w:rPr>
          <w:b/>
          <w:sz w:val="28"/>
          <w:szCs w:val="28"/>
          <w:u w:val="single"/>
        </w:rPr>
        <w:t>Red</w:t>
      </w:r>
      <w:r>
        <w:rPr>
          <w:b/>
          <w:sz w:val="28"/>
          <w:szCs w:val="28"/>
        </w:rPr>
        <w:t xml:space="preserve"> ribbon.</w:t>
      </w:r>
      <w:r w:rsidR="009C509C">
        <w:rPr>
          <w:b/>
          <w:sz w:val="28"/>
          <w:szCs w:val="28"/>
        </w:rPr>
        <w:t xml:space="preserve">  If there is a tie for the </w:t>
      </w:r>
      <w:proofErr w:type="gramStart"/>
      <w:r w:rsidR="009C509C">
        <w:rPr>
          <w:b/>
          <w:sz w:val="28"/>
          <w:szCs w:val="28"/>
        </w:rPr>
        <w:t>most blue</w:t>
      </w:r>
      <w:proofErr w:type="gramEnd"/>
      <w:r w:rsidR="009C509C">
        <w:rPr>
          <w:b/>
          <w:sz w:val="28"/>
          <w:szCs w:val="28"/>
        </w:rPr>
        <w:t xml:space="preserve"> marks, award two blue ribbons.</w:t>
      </w:r>
    </w:p>
    <w:p w:rsidR="009C509C" w:rsidRDefault="009C509C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  When that group of four is done with their round robin matches, they are done with competition for the day.</w:t>
      </w:r>
    </w:p>
    <w:p w:rsidR="009C509C" w:rsidRPr="00687816" w:rsidRDefault="009C509C" w:rsidP="00A0368B">
      <w:pPr>
        <w:tabs>
          <w:tab w:val="left" w:pos="360"/>
          <w:tab w:val="left" w:pos="720"/>
        </w:tabs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8.  All wrestlers in the Beginner Group may advance to the next and final tournament (</w:t>
      </w:r>
      <w:proofErr w:type="spellStart"/>
      <w:r>
        <w:rPr>
          <w:b/>
          <w:sz w:val="28"/>
          <w:szCs w:val="28"/>
        </w:rPr>
        <w:t>Intervalley</w:t>
      </w:r>
      <w:proofErr w:type="spellEnd"/>
      <w:r>
        <w:rPr>
          <w:b/>
          <w:sz w:val="28"/>
          <w:szCs w:val="28"/>
        </w:rPr>
        <w:t>) for that group.</w:t>
      </w:r>
    </w:p>
    <w:sectPr w:rsidR="009C509C" w:rsidRPr="0068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2C"/>
    <w:multiLevelType w:val="hybridMultilevel"/>
    <w:tmpl w:val="7968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2"/>
    <w:rsid w:val="00011786"/>
    <w:rsid w:val="00033136"/>
    <w:rsid w:val="000E1E0E"/>
    <w:rsid w:val="003A0F33"/>
    <w:rsid w:val="003A56E8"/>
    <w:rsid w:val="0050165A"/>
    <w:rsid w:val="00523E29"/>
    <w:rsid w:val="005C6A1F"/>
    <w:rsid w:val="00687816"/>
    <w:rsid w:val="008235E4"/>
    <w:rsid w:val="008B45FF"/>
    <w:rsid w:val="00991470"/>
    <w:rsid w:val="009C509C"/>
    <w:rsid w:val="00A0368B"/>
    <w:rsid w:val="00D3028E"/>
    <w:rsid w:val="00D464FF"/>
    <w:rsid w:val="00F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6A844-B8CB-402B-A164-B6A3D7B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2</cp:revision>
  <dcterms:created xsi:type="dcterms:W3CDTF">2019-12-03T21:14:00Z</dcterms:created>
  <dcterms:modified xsi:type="dcterms:W3CDTF">2019-12-03T21:14:00Z</dcterms:modified>
</cp:coreProperties>
</file>