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04A" w:rsidRDefault="000D3CF1" w:rsidP="000D3CF1">
      <w:pPr>
        <w:jc w:val="center"/>
        <w:rPr>
          <w:b/>
          <w:sz w:val="36"/>
          <w:szCs w:val="36"/>
        </w:rPr>
      </w:pPr>
      <w:r>
        <w:rPr>
          <w:b/>
          <w:sz w:val="36"/>
          <w:szCs w:val="36"/>
        </w:rPr>
        <w:t xml:space="preserve">WMLG WRESTLING </w:t>
      </w:r>
    </w:p>
    <w:p w:rsidR="000D3CF1" w:rsidRDefault="000D3CF1" w:rsidP="000D3CF1">
      <w:pPr>
        <w:jc w:val="center"/>
        <w:rPr>
          <w:b/>
          <w:sz w:val="32"/>
          <w:szCs w:val="32"/>
        </w:rPr>
      </w:pPr>
      <w:r>
        <w:rPr>
          <w:b/>
          <w:sz w:val="32"/>
          <w:szCs w:val="32"/>
        </w:rPr>
        <w:t>JANUARY BOARD OF DIRECTORS MEETING NOTES 2023</w:t>
      </w:r>
    </w:p>
    <w:p w:rsidR="000D3CF1" w:rsidRDefault="000D3CF1" w:rsidP="000D3CF1">
      <w:pPr>
        <w:rPr>
          <w:b/>
          <w:sz w:val="24"/>
          <w:szCs w:val="24"/>
        </w:rPr>
      </w:pPr>
      <w:r>
        <w:rPr>
          <w:b/>
          <w:sz w:val="24"/>
          <w:szCs w:val="24"/>
        </w:rPr>
        <w:t>The Western Montana Little Guy Wrestling Board of Directors met for their January meeting at St. Ignatius on Wednesday, January 17.  Bids were opened and tournament sites were assigned for the 2023 WMLG Wrestling season.  The following is a record of the business conducted at that meeting.</w:t>
      </w:r>
    </w:p>
    <w:p w:rsidR="000D3CF1" w:rsidRDefault="000D3CF1" w:rsidP="000D3CF1">
      <w:pPr>
        <w:tabs>
          <w:tab w:val="left" w:pos="360"/>
        </w:tabs>
        <w:ind w:left="360" w:hanging="360"/>
        <w:rPr>
          <w:b/>
          <w:sz w:val="24"/>
          <w:szCs w:val="24"/>
        </w:rPr>
      </w:pPr>
      <w:r>
        <w:rPr>
          <w:b/>
          <w:sz w:val="24"/>
          <w:szCs w:val="24"/>
        </w:rPr>
        <w:t>1.</w:t>
      </w:r>
      <w:r>
        <w:rPr>
          <w:b/>
          <w:sz w:val="24"/>
          <w:szCs w:val="24"/>
        </w:rPr>
        <w:tab/>
        <w:t xml:space="preserve">A new wrestling club from Libby was voted into membership in the WMLG Wrestling </w:t>
      </w:r>
      <w:proofErr w:type="spellStart"/>
      <w:r>
        <w:rPr>
          <w:b/>
          <w:sz w:val="24"/>
          <w:szCs w:val="24"/>
        </w:rPr>
        <w:t>progam</w:t>
      </w:r>
      <w:proofErr w:type="spellEnd"/>
      <w:r>
        <w:rPr>
          <w:b/>
          <w:sz w:val="24"/>
          <w:szCs w:val="24"/>
        </w:rPr>
        <w:t>.  The title of the new club is:  Cabinet Mountain Elite Wrestling Club.  The club will participate in the Unit One Tournament.</w:t>
      </w:r>
    </w:p>
    <w:p w:rsidR="00F74744" w:rsidRDefault="00F74744" w:rsidP="000D3CF1">
      <w:pPr>
        <w:tabs>
          <w:tab w:val="left" w:pos="360"/>
        </w:tabs>
        <w:ind w:left="360" w:hanging="360"/>
        <w:rPr>
          <w:b/>
          <w:sz w:val="24"/>
          <w:szCs w:val="24"/>
        </w:rPr>
      </w:pPr>
      <w:r>
        <w:rPr>
          <w:b/>
          <w:sz w:val="24"/>
          <w:szCs w:val="24"/>
        </w:rPr>
        <w:t>2.</w:t>
      </w:r>
      <w:r>
        <w:rPr>
          <w:b/>
          <w:sz w:val="24"/>
          <w:szCs w:val="24"/>
        </w:rPr>
        <w:tab/>
        <w:t xml:space="preserve">The Kalispell </w:t>
      </w:r>
      <w:proofErr w:type="gramStart"/>
      <w:r>
        <w:rPr>
          <w:b/>
          <w:sz w:val="24"/>
          <w:szCs w:val="24"/>
        </w:rPr>
        <w:t>Wrestling</w:t>
      </w:r>
      <w:proofErr w:type="gramEnd"/>
      <w:r>
        <w:rPr>
          <w:b/>
          <w:sz w:val="24"/>
          <w:szCs w:val="24"/>
        </w:rPr>
        <w:t xml:space="preserve"> club will be moved to the Unit 2 Tournament unless Evergreen </w:t>
      </w:r>
      <w:proofErr w:type="spellStart"/>
      <w:r>
        <w:rPr>
          <w:b/>
          <w:sz w:val="24"/>
          <w:szCs w:val="24"/>
        </w:rPr>
        <w:t>Wreslting</w:t>
      </w:r>
      <w:proofErr w:type="spellEnd"/>
      <w:r>
        <w:rPr>
          <w:b/>
          <w:sz w:val="24"/>
          <w:szCs w:val="24"/>
        </w:rPr>
        <w:t xml:space="preserve"> Club participates in the current season.</w:t>
      </w:r>
    </w:p>
    <w:p w:rsidR="000D3CF1" w:rsidRDefault="00F74744" w:rsidP="000D3CF1">
      <w:pPr>
        <w:tabs>
          <w:tab w:val="left" w:pos="360"/>
        </w:tabs>
        <w:ind w:left="360" w:hanging="360"/>
        <w:rPr>
          <w:b/>
          <w:sz w:val="24"/>
          <w:szCs w:val="24"/>
        </w:rPr>
      </w:pPr>
      <w:r>
        <w:rPr>
          <w:b/>
          <w:sz w:val="24"/>
          <w:szCs w:val="24"/>
        </w:rPr>
        <w:t>3</w:t>
      </w:r>
      <w:r w:rsidR="000D3CF1">
        <w:rPr>
          <w:b/>
          <w:sz w:val="24"/>
          <w:szCs w:val="24"/>
        </w:rPr>
        <w:t>.</w:t>
      </w:r>
      <w:r w:rsidR="000D3CF1">
        <w:rPr>
          <w:b/>
          <w:sz w:val="24"/>
          <w:szCs w:val="24"/>
        </w:rPr>
        <w:tab/>
        <w:t xml:space="preserve">The following bids were accepted </w:t>
      </w:r>
      <w:r w:rsidR="001E3FF3">
        <w:rPr>
          <w:b/>
          <w:sz w:val="24"/>
          <w:szCs w:val="24"/>
        </w:rPr>
        <w:t>from clubs that will host the season-ending tournaments:</w:t>
      </w:r>
    </w:p>
    <w:p w:rsidR="001E3FF3" w:rsidRDefault="001E3FF3" w:rsidP="000D3CF1">
      <w:pPr>
        <w:tabs>
          <w:tab w:val="left" w:pos="360"/>
        </w:tabs>
        <w:ind w:left="360" w:hanging="360"/>
        <w:rPr>
          <w:b/>
          <w:sz w:val="24"/>
          <w:szCs w:val="24"/>
        </w:rPr>
      </w:pPr>
      <w:r>
        <w:rPr>
          <w:b/>
          <w:i/>
          <w:sz w:val="24"/>
          <w:szCs w:val="24"/>
          <w:u w:val="single"/>
        </w:rPr>
        <w:t xml:space="preserve">UNIT </w:t>
      </w:r>
      <w:proofErr w:type="gramStart"/>
      <w:r>
        <w:rPr>
          <w:b/>
          <w:i/>
          <w:sz w:val="24"/>
          <w:szCs w:val="24"/>
          <w:u w:val="single"/>
        </w:rPr>
        <w:t>1</w:t>
      </w:r>
      <w:r>
        <w:rPr>
          <w:b/>
          <w:sz w:val="24"/>
          <w:szCs w:val="24"/>
        </w:rPr>
        <w:t xml:space="preserve">  No</w:t>
      </w:r>
      <w:proofErr w:type="gramEnd"/>
      <w:r>
        <w:rPr>
          <w:b/>
          <w:sz w:val="24"/>
          <w:szCs w:val="24"/>
        </w:rPr>
        <w:t xml:space="preserve"> bids were submitted</w:t>
      </w:r>
    </w:p>
    <w:p w:rsidR="001E3FF3" w:rsidRDefault="001E3FF3" w:rsidP="000D3CF1">
      <w:pPr>
        <w:tabs>
          <w:tab w:val="left" w:pos="360"/>
        </w:tabs>
        <w:ind w:left="360" w:hanging="360"/>
        <w:rPr>
          <w:b/>
          <w:sz w:val="24"/>
          <w:szCs w:val="24"/>
        </w:rPr>
      </w:pPr>
      <w:r>
        <w:rPr>
          <w:b/>
          <w:i/>
          <w:sz w:val="24"/>
          <w:szCs w:val="24"/>
          <w:u w:val="single"/>
        </w:rPr>
        <w:t>UNIT 2</w:t>
      </w:r>
      <w:r>
        <w:rPr>
          <w:b/>
          <w:sz w:val="24"/>
          <w:szCs w:val="24"/>
        </w:rPr>
        <w:t xml:space="preserve"> – Arlee will host keeping 100% of the gate receipts.</w:t>
      </w:r>
    </w:p>
    <w:p w:rsidR="001E3FF3" w:rsidRDefault="001E3FF3" w:rsidP="000D3CF1">
      <w:pPr>
        <w:tabs>
          <w:tab w:val="left" w:pos="360"/>
        </w:tabs>
        <w:ind w:left="360" w:hanging="360"/>
        <w:rPr>
          <w:b/>
          <w:sz w:val="24"/>
          <w:szCs w:val="24"/>
        </w:rPr>
      </w:pPr>
      <w:r>
        <w:rPr>
          <w:b/>
          <w:i/>
          <w:sz w:val="24"/>
          <w:szCs w:val="24"/>
          <w:u w:val="single"/>
        </w:rPr>
        <w:t>UNIT 3</w:t>
      </w:r>
      <w:r>
        <w:rPr>
          <w:b/>
          <w:sz w:val="24"/>
          <w:szCs w:val="24"/>
        </w:rPr>
        <w:t xml:space="preserve"> – Superior will host keeping 100% of the gate receipts.</w:t>
      </w:r>
    </w:p>
    <w:p w:rsidR="001E3FF3" w:rsidRDefault="001E3FF3" w:rsidP="000D3CF1">
      <w:pPr>
        <w:tabs>
          <w:tab w:val="left" w:pos="360"/>
        </w:tabs>
        <w:ind w:left="360" w:hanging="360"/>
        <w:rPr>
          <w:b/>
          <w:sz w:val="24"/>
          <w:szCs w:val="24"/>
        </w:rPr>
      </w:pPr>
      <w:r>
        <w:rPr>
          <w:b/>
          <w:i/>
          <w:sz w:val="24"/>
          <w:szCs w:val="24"/>
          <w:u w:val="single"/>
        </w:rPr>
        <w:t>UNIT 4</w:t>
      </w:r>
      <w:r>
        <w:rPr>
          <w:b/>
          <w:sz w:val="24"/>
          <w:szCs w:val="24"/>
        </w:rPr>
        <w:t xml:space="preserve"> – Corvallis will host keeping 100% of the gate receipts.</w:t>
      </w:r>
    </w:p>
    <w:p w:rsidR="001E3FF3" w:rsidRDefault="001E3FF3" w:rsidP="000D3CF1">
      <w:pPr>
        <w:tabs>
          <w:tab w:val="left" w:pos="360"/>
        </w:tabs>
        <w:ind w:left="360" w:hanging="360"/>
        <w:rPr>
          <w:b/>
          <w:sz w:val="24"/>
          <w:szCs w:val="24"/>
        </w:rPr>
      </w:pPr>
      <w:r>
        <w:rPr>
          <w:b/>
          <w:i/>
          <w:sz w:val="24"/>
          <w:szCs w:val="24"/>
          <w:u w:val="single"/>
        </w:rPr>
        <w:t>INTERVALLEY 1 &amp; 2</w:t>
      </w:r>
      <w:r>
        <w:rPr>
          <w:b/>
          <w:sz w:val="24"/>
          <w:szCs w:val="24"/>
        </w:rPr>
        <w:t xml:space="preserve"> – Polson will host keeping 75% of the gate receipts</w:t>
      </w:r>
    </w:p>
    <w:p w:rsidR="001E3FF3" w:rsidRDefault="001E3FF3" w:rsidP="000D3CF1">
      <w:pPr>
        <w:tabs>
          <w:tab w:val="left" w:pos="360"/>
        </w:tabs>
        <w:ind w:left="360" w:hanging="360"/>
        <w:rPr>
          <w:b/>
          <w:sz w:val="24"/>
          <w:szCs w:val="24"/>
        </w:rPr>
      </w:pPr>
      <w:r>
        <w:rPr>
          <w:b/>
          <w:i/>
          <w:sz w:val="24"/>
          <w:szCs w:val="24"/>
          <w:u w:val="single"/>
        </w:rPr>
        <w:t>INTERVALLEY 3 &amp; 4</w:t>
      </w:r>
      <w:r>
        <w:rPr>
          <w:b/>
          <w:sz w:val="24"/>
          <w:szCs w:val="24"/>
        </w:rPr>
        <w:t xml:space="preserve"> – Corvallis will host keeping 85% of the gate receipts</w:t>
      </w:r>
    </w:p>
    <w:p w:rsidR="001E3FF3" w:rsidRDefault="001E3FF3" w:rsidP="000D3CF1">
      <w:pPr>
        <w:tabs>
          <w:tab w:val="left" w:pos="360"/>
        </w:tabs>
        <w:ind w:left="360" w:hanging="360"/>
        <w:rPr>
          <w:b/>
          <w:sz w:val="24"/>
          <w:szCs w:val="24"/>
        </w:rPr>
      </w:pPr>
      <w:r>
        <w:rPr>
          <w:b/>
          <w:i/>
          <w:sz w:val="24"/>
          <w:szCs w:val="24"/>
          <w:u w:val="single"/>
        </w:rPr>
        <w:t>WMC TOURNAMENT</w:t>
      </w:r>
      <w:r>
        <w:rPr>
          <w:b/>
          <w:sz w:val="24"/>
          <w:szCs w:val="24"/>
        </w:rPr>
        <w:t xml:space="preserve"> – Polson will host keeping 90% of the gate receipts</w:t>
      </w:r>
    </w:p>
    <w:p w:rsidR="001E3FF3" w:rsidRDefault="001E3FF3" w:rsidP="000D3CF1">
      <w:pPr>
        <w:tabs>
          <w:tab w:val="left" w:pos="360"/>
        </w:tabs>
        <w:ind w:left="360" w:hanging="360"/>
        <w:rPr>
          <w:b/>
          <w:sz w:val="24"/>
          <w:szCs w:val="24"/>
        </w:rPr>
      </w:pPr>
    </w:p>
    <w:p w:rsidR="001E3FF3" w:rsidRDefault="00F74744" w:rsidP="000D3CF1">
      <w:pPr>
        <w:tabs>
          <w:tab w:val="left" w:pos="360"/>
        </w:tabs>
        <w:ind w:left="360" w:hanging="360"/>
        <w:rPr>
          <w:b/>
          <w:sz w:val="24"/>
          <w:szCs w:val="24"/>
        </w:rPr>
      </w:pPr>
      <w:r>
        <w:rPr>
          <w:b/>
          <w:sz w:val="24"/>
          <w:szCs w:val="24"/>
        </w:rPr>
        <w:t>4</w:t>
      </w:r>
      <w:r w:rsidR="001E3FF3">
        <w:rPr>
          <w:b/>
          <w:sz w:val="24"/>
          <w:szCs w:val="24"/>
        </w:rPr>
        <w:t>.</w:t>
      </w:r>
      <w:r w:rsidR="001E3FF3">
        <w:rPr>
          <w:b/>
          <w:sz w:val="24"/>
          <w:szCs w:val="24"/>
        </w:rPr>
        <w:tab/>
      </w:r>
      <w:r w:rsidR="00B55716">
        <w:rPr>
          <w:b/>
          <w:sz w:val="24"/>
          <w:szCs w:val="24"/>
        </w:rPr>
        <w:t xml:space="preserve">Junior and Middle Group </w:t>
      </w:r>
      <w:proofErr w:type="gramStart"/>
      <w:r w:rsidR="00B55716">
        <w:rPr>
          <w:b/>
          <w:sz w:val="24"/>
          <w:szCs w:val="24"/>
        </w:rPr>
        <w:t>girls</w:t>
      </w:r>
      <w:proofErr w:type="gramEnd"/>
      <w:r w:rsidR="00B55716">
        <w:rPr>
          <w:b/>
          <w:sz w:val="24"/>
          <w:szCs w:val="24"/>
        </w:rPr>
        <w:t xml:space="preserve"> wrestlers must choose competing in either the boys or girls competition in the Unit Tournament.  Once they have made that choice, they must remain in that gender competition for the remainder of the tournaments.</w:t>
      </w:r>
    </w:p>
    <w:p w:rsidR="00B55716" w:rsidRDefault="00F74744" w:rsidP="000D3CF1">
      <w:pPr>
        <w:tabs>
          <w:tab w:val="left" w:pos="360"/>
        </w:tabs>
        <w:ind w:left="360" w:hanging="360"/>
        <w:rPr>
          <w:b/>
          <w:sz w:val="24"/>
          <w:szCs w:val="24"/>
        </w:rPr>
      </w:pPr>
      <w:r>
        <w:rPr>
          <w:b/>
          <w:sz w:val="24"/>
          <w:szCs w:val="24"/>
        </w:rPr>
        <w:t>5</w:t>
      </w:r>
      <w:r w:rsidR="00B55716">
        <w:rPr>
          <w:b/>
          <w:sz w:val="24"/>
          <w:szCs w:val="24"/>
        </w:rPr>
        <w:t>.</w:t>
      </w:r>
      <w:r w:rsidR="00B55716">
        <w:rPr>
          <w:b/>
          <w:sz w:val="24"/>
          <w:szCs w:val="24"/>
        </w:rPr>
        <w:tab/>
        <w:t>Eighth-Grade wrestlers that participated on high school wrestling teams during the current high school season, will be prohibited from competing in WMLG Wrestling competition as they are considered “High School Wrestlers”.</w:t>
      </w:r>
    </w:p>
    <w:p w:rsidR="00B55716" w:rsidRDefault="00F74744" w:rsidP="000D3CF1">
      <w:pPr>
        <w:tabs>
          <w:tab w:val="left" w:pos="360"/>
        </w:tabs>
        <w:ind w:left="360" w:hanging="360"/>
        <w:rPr>
          <w:b/>
          <w:sz w:val="24"/>
          <w:szCs w:val="24"/>
        </w:rPr>
      </w:pPr>
      <w:r>
        <w:rPr>
          <w:b/>
          <w:sz w:val="24"/>
          <w:szCs w:val="24"/>
        </w:rPr>
        <w:t>6</w:t>
      </w:r>
      <w:r w:rsidR="00B55716">
        <w:rPr>
          <w:b/>
          <w:sz w:val="24"/>
          <w:szCs w:val="24"/>
        </w:rPr>
        <w:t>.</w:t>
      </w:r>
      <w:r w:rsidR="00B55716">
        <w:rPr>
          <w:b/>
          <w:sz w:val="24"/>
          <w:szCs w:val="24"/>
        </w:rPr>
        <w:tab/>
        <w:t>Junior Group wrestlers will no longer be required to wear head gear for competitions.</w:t>
      </w:r>
    </w:p>
    <w:p w:rsidR="00DE7CAC" w:rsidRDefault="00F74744" w:rsidP="00DE7CAC">
      <w:pPr>
        <w:tabs>
          <w:tab w:val="left" w:pos="360"/>
          <w:tab w:val="left" w:pos="900"/>
        </w:tabs>
        <w:ind w:left="360" w:hanging="360"/>
        <w:rPr>
          <w:b/>
          <w:sz w:val="24"/>
          <w:szCs w:val="24"/>
        </w:rPr>
      </w:pPr>
      <w:r>
        <w:rPr>
          <w:b/>
          <w:sz w:val="24"/>
          <w:szCs w:val="24"/>
        </w:rPr>
        <w:t>7</w:t>
      </w:r>
      <w:r w:rsidR="00B55716">
        <w:rPr>
          <w:b/>
          <w:sz w:val="24"/>
          <w:szCs w:val="24"/>
        </w:rPr>
        <w:t>.</w:t>
      </w:r>
      <w:r w:rsidR="00B55716">
        <w:rPr>
          <w:b/>
          <w:sz w:val="24"/>
          <w:szCs w:val="24"/>
        </w:rPr>
        <w:tab/>
      </w:r>
      <w:proofErr w:type="spellStart"/>
      <w:r w:rsidR="00B55716">
        <w:rPr>
          <w:b/>
          <w:sz w:val="24"/>
          <w:szCs w:val="24"/>
        </w:rPr>
        <w:t>Intervalley</w:t>
      </w:r>
      <w:proofErr w:type="spellEnd"/>
      <w:r w:rsidR="00B55716">
        <w:rPr>
          <w:b/>
          <w:sz w:val="24"/>
          <w:szCs w:val="24"/>
        </w:rPr>
        <w:t xml:space="preserve"> and WMC Tournament managers are reminded to </w:t>
      </w:r>
      <w:r w:rsidR="00DE7CAC">
        <w:rPr>
          <w:b/>
          <w:sz w:val="24"/>
          <w:szCs w:val="24"/>
        </w:rPr>
        <w:t xml:space="preserve">give clear instructions to clubs that are conducting the “Coach Exchange” weigh </w:t>
      </w:r>
      <w:proofErr w:type="spellStart"/>
      <w:proofErr w:type="gramStart"/>
      <w:r w:rsidR="00DE7CAC">
        <w:rPr>
          <w:b/>
          <w:sz w:val="24"/>
          <w:szCs w:val="24"/>
        </w:rPr>
        <w:t>ins</w:t>
      </w:r>
      <w:proofErr w:type="spellEnd"/>
      <w:proofErr w:type="gramEnd"/>
      <w:r w:rsidR="00DE7CAC">
        <w:rPr>
          <w:b/>
          <w:sz w:val="24"/>
          <w:szCs w:val="24"/>
        </w:rPr>
        <w:t xml:space="preserve"> on Thursday night prior to the tournament.</w:t>
      </w:r>
    </w:p>
    <w:p w:rsidR="00DE7CAC" w:rsidRDefault="00DE7CAC" w:rsidP="00DE7CAC">
      <w:pPr>
        <w:tabs>
          <w:tab w:val="left" w:pos="360"/>
          <w:tab w:val="left" w:pos="900"/>
        </w:tabs>
        <w:ind w:left="720" w:hanging="720"/>
        <w:rPr>
          <w:b/>
          <w:sz w:val="24"/>
          <w:szCs w:val="24"/>
        </w:rPr>
      </w:pPr>
      <w:r>
        <w:rPr>
          <w:b/>
          <w:sz w:val="24"/>
          <w:szCs w:val="24"/>
        </w:rPr>
        <w:lastRenderedPageBreak/>
        <w:tab/>
        <w:t>a.</w:t>
      </w:r>
      <w:r>
        <w:rPr>
          <w:b/>
          <w:sz w:val="24"/>
          <w:szCs w:val="24"/>
        </w:rPr>
        <w:tab/>
        <w:t>A sheet with the club’s participants and qualifying weight classes will be presented to the Visiting Weigh in Person.</w:t>
      </w:r>
    </w:p>
    <w:p w:rsidR="00DE7CAC" w:rsidRDefault="00DE7CAC" w:rsidP="00DE7CAC">
      <w:pPr>
        <w:tabs>
          <w:tab w:val="left" w:pos="360"/>
          <w:tab w:val="left" w:pos="900"/>
        </w:tabs>
        <w:ind w:left="720" w:hanging="720"/>
        <w:rPr>
          <w:b/>
          <w:sz w:val="24"/>
          <w:szCs w:val="24"/>
        </w:rPr>
      </w:pPr>
      <w:r>
        <w:rPr>
          <w:b/>
          <w:sz w:val="24"/>
          <w:szCs w:val="24"/>
        </w:rPr>
        <w:tab/>
        <w:t>b.</w:t>
      </w:r>
      <w:r>
        <w:rPr>
          <w:b/>
          <w:sz w:val="24"/>
          <w:szCs w:val="24"/>
        </w:rPr>
        <w:tab/>
        <w:t>The weigh in official will check off the wrestlers that make weight and then circle the names of the wrestlers th</w:t>
      </w:r>
      <w:r w:rsidR="00F74744">
        <w:rPr>
          <w:b/>
          <w:sz w:val="24"/>
          <w:szCs w:val="24"/>
        </w:rPr>
        <w:t>at do not make weight.</w:t>
      </w:r>
    </w:p>
    <w:p w:rsidR="00F74744" w:rsidRDefault="00F74744" w:rsidP="00DE7CAC">
      <w:pPr>
        <w:tabs>
          <w:tab w:val="left" w:pos="360"/>
          <w:tab w:val="left" w:pos="900"/>
        </w:tabs>
        <w:ind w:left="720" w:hanging="720"/>
        <w:rPr>
          <w:b/>
          <w:sz w:val="24"/>
          <w:szCs w:val="24"/>
        </w:rPr>
      </w:pPr>
      <w:r>
        <w:rPr>
          <w:b/>
          <w:sz w:val="24"/>
          <w:szCs w:val="24"/>
        </w:rPr>
        <w:tab/>
        <w:t>c.</w:t>
      </w:r>
      <w:r>
        <w:rPr>
          <w:b/>
          <w:sz w:val="24"/>
          <w:szCs w:val="24"/>
        </w:rPr>
        <w:tab/>
        <w:t>The weigh in official will retain the check sheet and present it to the tournament director the following day.</w:t>
      </w:r>
    </w:p>
    <w:p w:rsidR="00F74744" w:rsidRDefault="00F74744" w:rsidP="00DE7CAC">
      <w:pPr>
        <w:tabs>
          <w:tab w:val="left" w:pos="360"/>
          <w:tab w:val="left" w:pos="900"/>
        </w:tabs>
        <w:ind w:left="720" w:hanging="720"/>
        <w:rPr>
          <w:b/>
          <w:sz w:val="24"/>
          <w:szCs w:val="24"/>
        </w:rPr>
      </w:pPr>
      <w:r>
        <w:rPr>
          <w:b/>
          <w:sz w:val="24"/>
          <w:szCs w:val="24"/>
        </w:rPr>
        <w:tab/>
        <w:t>d.</w:t>
      </w:r>
      <w:r>
        <w:rPr>
          <w:b/>
          <w:sz w:val="24"/>
          <w:szCs w:val="24"/>
        </w:rPr>
        <w:tab/>
        <w:t xml:space="preserve">The tournament director will conduct a weigh in for the </w:t>
      </w:r>
      <w:r>
        <w:rPr>
          <w:b/>
          <w:i/>
          <w:sz w:val="24"/>
          <w:szCs w:val="24"/>
          <w:u w:val="single"/>
        </w:rPr>
        <w:t>WRESTLERS WHOSE NAMES ARE CIRCLED</w:t>
      </w:r>
      <w:r>
        <w:rPr>
          <w:b/>
          <w:sz w:val="24"/>
          <w:szCs w:val="24"/>
        </w:rPr>
        <w:t xml:space="preserve"> on the day of their competition.</w:t>
      </w:r>
    </w:p>
    <w:p w:rsidR="00F74744" w:rsidRPr="00F74744" w:rsidRDefault="00F74744" w:rsidP="00DE7CAC">
      <w:pPr>
        <w:tabs>
          <w:tab w:val="left" w:pos="360"/>
          <w:tab w:val="left" w:pos="900"/>
        </w:tabs>
        <w:ind w:left="720" w:hanging="720"/>
        <w:rPr>
          <w:b/>
          <w:sz w:val="24"/>
          <w:szCs w:val="24"/>
        </w:rPr>
      </w:pPr>
      <w:bookmarkStart w:id="0" w:name="_GoBack"/>
      <w:bookmarkEnd w:id="0"/>
      <w:r>
        <w:rPr>
          <w:b/>
          <w:sz w:val="24"/>
          <w:szCs w:val="24"/>
        </w:rPr>
        <w:tab/>
        <w:t>e.</w:t>
      </w:r>
      <w:r>
        <w:rPr>
          <w:b/>
          <w:sz w:val="24"/>
          <w:szCs w:val="24"/>
        </w:rPr>
        <w:tab/>
        <w:t>Wrestlers who fail to make weight on the day of competition will be disqualified.</w:t>
      </w:r>
    </w:p>
    <w:sectPr w:rsidR="00F74744" w:rsidRPr="00F7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F1"/>
    <w:rsid w:val="000D3CF1"/>
    <w:rsid w:val="001E3FF3"/>
    <w:rsid w:val="00535D4B"/>
    <w:rsid w:val="0089304A"/>
    <w:rsid w:val="00B55716"/>
    <w:rsid w:val="00DE7CAC"/>
    <w:rsid w:val="00F7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0E01"/>
  <w15:chartTrackingRefBased/>
  <w15:docId w15:val="{0C728548-2FE4-479D-A109-7A51713C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Polson Public Schools</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Owen</dc:creator>
  <cp:keywords/>
  <dc:description/>
  <cp:lastModifiedBy>Robert Owen</cp:lastModifiedBy>
  <cp:revision>1</cp:revision>
  <dcterms:created xsi:type="dcterms:W3CDTF">2023-01-19T17:31:00Z</dcterms:created>
  <dcterms:modified xsi:type="dcterms:W3CDTF">2023-01-19T18:24:00Z</dcterms:modified>
</cp:coreProperties>
</file>