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1D" w:rsidRDefault="009022AB">
      <w:pPr>
        <w:rPr>
          <w:b/>
          <w:sz w:val="36"/>
          <w:szCs w:val="36"/>
        </w:rPr>
      </w:pPr>
      <w:r>
        <w:rPr>
          <w:b/>
          <w:sz w:val="36"/>
          <w:szCs w:val="36"/>
        </w:rPr>
        <w:t>SPRING MEETING NOTES FOR WMLG WRESTLING 2021</w:t>
      </w:r>
    </w:p>
    <w:p w:rsidR="00BE4020" w:rsidRPr="00BE4020" w:rsidRDefault="00BE4020">
      <w:pPr>
        <w:rPr>
          <w:b/>
          <w:i/>
          <w:sz w:val="28"/>
          <w:szCs w:val="28"/>
        </w:rPr>
      </w:pPr>
      <w:r>
        <w:rPr>
          <w:b/>
          <w:i/>
          <w:sz w:val="28"/>
          <w:szCs w:val="28"/>
        </w:rPr>
        <w:t xml:space="preserve">The board of directors for the Western Montana Little Guy Wrestling program met at </w:t>
      </w:r>
      <w:proofErr w:type="spellStart"/>
      <w:r>
        <w:rPr>
          <w:b/>
          <w:i/>
          <w:sz w:val="28"/>
          <w:szCs w:val="28"/>
        </w:rPr>
        <w:t>St.Ignatius</w:t>
      </w:r>
      <w:proofErr w:type="spellEnd"/>
      <w:r>
        <w:rPr>
          <w:b/>
          <w:i/>
          <w:sz w:val="28"/>
          <w:szCs w:val="28"/>
        </w:rPr>
        <w:t xml:space="preserve"> High School on Wednesday, May 5</w:t>
      </w:r>
      <w:r w:rsidRPr="00BE4020">
        <w:rPr>
          <w:b/>
          <w:i/>
          <w:sz w:val="28"/>
          <w:szCs w:val="28"/>
          <w:vertAlign w:val="superscript"/>
        </w:rPr>
        <w:t>th</w:t>
      </w:r>
      <w:r>
        <w:rPr>
          <w:b/>
          <w:i/>
          <w:sz w:val="28"/>
          <w:szCs w:val="28"/>
        </w:rPr>
        <w:t>.  The following business was conducted:</w:t>
      </w:r>
    </w:p>
    <w:p w:rsidR="009022AB" w:rsidRDefault="009022AB">
      <w:pPr>
        <w:rPr>
          <w:b/>
          <w:sz w:val="28"/>
          <w:szCs w:val="28"/>
          <w:u w:val="single"/>
        </w:rPr>
      </w:pPr>
      <w:r>
        <w:rPr>
          <w:b/>
          <w:sz w:val="28"/>
          <w:szCs w:val="28"/>
          <w:u w:val="single"/>
        </w:rPr>
        <w:t>BIDS &amp; SITES FOR 2022 TOURNAMENTS</w:t>
      </w:r>
    </w:p>
    <w:p w:rsidR="009022AB" w:rsidRDefault="009022AB">
      <w:pPr>
        <w:rPr>
          <w:b/>
          <w:sz w:val="24"/>
          <w:szCs w:val="24"/>
        </w:rPr>
      </w:pPr>
      <w:r>
        <w:rPr>
          <w:b/>
          <w:sz w:val="24"/>
          <w:szCs w:val="24"/>
        </w:rPr>
        <w:t>UNIT ONE:  No bids were submitted</w:t>
      </w:r>
    </w:p>
    <w:p w:rsidR="009022AB" w:rsidRDefault="009022AB">
      <w:pPr>
        <w:rPr>
          <w:b/>
          <w:sz w:val="24"/>
          <w:szCs w:val="24"/>
        </w:rPr>
      </w:pPr>
      <w:r>
        <w:rPr>
          <w:b/>
          <w:sz w:val="24"/>
          <w:szCs w:val="24"/>
        </w:rPr>
        <w:t>UNIT TWO:  Arlee (Bid to keep 100% of gate)</w:t>
      </w:r>
    </w:p>
    <w:p w:rsidR="009022AB" w:rsidRDefault="009022AB">
      <w:pPr>
        <w:rPr>
          <w:b/>
          <w:sz w:val="24"/>
          <w:szCs w:val="24"/>
        </w:rPr>
      </w:pPr>
      <w:r>
        <w:rPr>
          <w:b/>
          <w:sz w:val="24"/>
          <w:szCs w:val="24"/>
        </w:rPr>
        <w:t>UNIT THREE:  Superior (Bid to keep 100% of gate)</w:t>
      </w:r>
    </w:p>
    <w:p w:rsidR="009022AB" w:rsidRDefault="009022AB">
      <w:pPr>
        <w:rPr>
          <w:b/>
          <w:sz w:val="24"/>
          <w:szCs w:val="24"/>
        </w:rPr>
      </w:pPr>
      <w:r>
        <w:rPr>
          <w:b/>
          <w:sz w:val="24"/>
          <w:szCs w:val="24"/>
        </w:rPr>
        <w:t>UNIT FOUR:  Corvallis (Bid to keep 100% of gate)</w:t>
      </w:r>
    </w:p>
    <w:p w:rsidR="00B72519" w:rsidRDefault="009022AB">
      <w:pPr>
        <w:rPr>
          <w:b/>
          <w:sz w:val="24"/>
          <w:szCs w:val="24"/>
        </w:rPr>
      </w:pPr>
      <w:r>
        <w:rPr>
          <w:b/>
          <w:sz w:val="24"/>
          <w:szCs w:val="24"/>
        </w:rPr>
        <w:t>INTERVALLEY #1 &amp; #2:  St. Ignatius</w:t>
      </w:r>
      <w:r w:rsidR="00BE4020">
        <w:rPr>
          <w:b/>
          <w:sz w:val="24"/>
          <w:szCs w:val="24"/>
        </w:rPr>
        <w:t xml:space="preserve"> (Bid to keep 90% of gate &amp; share 10%)</w:t>
      </w:r>
    </w:p>
    <w:p w:rsidR="00BE4020" w:rsidRDefault="00BE4020">
      <w:pPr>
        <w:rPr>
          <w:b/>
          <w:sz w:val="24"/>
          <w:szCs w:val="24"/>
        </w:rPr>
      </w:pPr>
      <w:r>
        <w:rPr>
          <w:b/>
          <w:sz w:val="24"/>
          <w:szCs w:val="24"/>
        </w:rPr>
        <w:t>INTERVALLEY #3 &amp; #4:  Superior (Bid to keep 100% of gate)</w:t>
      </w:r>
    </w:p>
    <w:p w:rsidR="00BE4020" w:rsidRDefault="00BE4020">
      <w:pPr>
        <w:rPr>
          <w:b/>
          <w:sz w:val="24"/>
          <w:szCs w:val="24"/>
        </w:rPr>
      </w:pPr>
      <w:r>
        <w:rPr>
          <w:b/>
          <w:sz w:val="24"/>
          <w:szCs w:val="24"/>
        </w:rPr>
        <w:t>WESTERN MONTANA CHAMPIONSHIP:  No bids were submitted</w:t>
      </w:r>
    </w:p>
    <w:p w:rsidR="00BE4020" w:rsidRDefault="00BE4020">
      <w:pPr>
        <w:rPr>
          <w:b/>
          <w:sz w:val="24"/>
          <w:szCs w:val="24"/>
        </w:rPr>
      </w:pPr>
      <w:r>
        <w:rPr>
          <w:b/>
          <w:sz w:val="28"/>
          <w:szCs w:val="28"/>
          <w:u w:val="single"/>
        </w:rPr>
        <w:t>MIDDLE SCHOOL DUAL MEET SCHEDULE ADOPTED</w:t>
      </w:r>
    </w:p>
    <w:p w:rsidR="006F7EDD" w:rsidRDefault="00BE4020">
      <w:pPr>
        <w:rPr>
          <w:b/>
          <w:i/>
          <w:sz w:val="24"/>
          <w:szCs w:val="24"/>
        </w:rPr>
      </w:pPr>
      <w:r>
        <w:rPr>
          <w:b/>
          <w:sz w:val="24"/>
          <w:szCs w:val="24"/>
        </w:rPr>
        <w:t>A dual meet schedule will be developed for the first three weeks of the season starting in 2022.  This format will used by clubs for 6</w:t>
      </w:r>
      <w:r w:rsidRPr="00BE4020">
        <w:rPr>
          <w:b/>
          <w:sz w:val="24"/>
          <w:szCs w:val="24"/>
          <w:vertAlign w:val="superscript"/>
        </w:rPr>
        <w:t>th</w:t>
      </w:r>
      <w:r w:rsidR="006F7EDD">
        <w:rPr>
          <w:b/>
          <w:sz w:val="24"/>
          <w:szCs w:val="24"/>
        </w:rPr>
        <w:t xml:space="preserve"> – 8</w:t>
      </w:r>
      <w:r w:rsidR="006F7EDD" w:rsidRPr="006F7EDD">
        <w:rPr>
          <w:b/>
          <w:sz w:val="24"/>
          <w:szCs w:val="24"/>
          <w:vertAlign w:val="superscript"/>
        </w:rPr>
        <w:t>th</w:t>
      </w:r>
      <w:r w:rsidR="006F7EDD">
        <w:rPr>
          <w:b/>
          <w:sz w:val="24"/>
          <w:szCs w:val="24"/>
        </w:rPr>
        <w:t xml:space="preserve"> Grades.  (</w:t>
      </w:r>
      <w:r w:rsidR="006F7EDD">
        <w:rPr>
          <w:b/>
          <w:i/>
          <w:sz w:val="24"/>
          <w:szCs w:val="24"/>
        </w:rPr>
        <w:t xml:space="preserve">Wrestlers </w:t>
      </w:r>
      <w:r w:rsidR="006F7EDD">
        <w:rPr>
          <w:b/>
          <w:i/>
          <w:sz w:val="24"/>
          <w:szCs w:val="24"/>
          <w:u w:val="single"/>
        </w:rPr>
        <w:t>must</w:t>
      </w:r>
      <w:r w:rsidR="006F7EDD">
        <w:rPr>
          <w:b/>
          <w:i/>
          <w:sz w:val="24"/>
          <w:szCs w:val="24"/>
        </w:rPr>
        <w:t xml:space="preserve"> be in at least the 6</w:t>
      </w:r>
      <w:r w:rsidR="006F7EDD" w:rsidRPr="006F7EDD">
        <w:rPr>
          <w:b/>
          <w:i/>
          <w:sz w:val="24"/>
          <w:szCs w:val="24"/>
          <w:vertAlign w:val="superscript"/>
        </w:rPr>
        <w:t>th</w:t>
      </w:r>
      <w:r w:rsidR="006F7EDD">
        <w:rPr>
          <w:b/>
          <w:i/>
          <w:sz w:val="24"/>
          <w:szCs w:val="24"/>
        </w:rPr>
        <w:t xml:space="preserve"> grade to participate in this competition).</w:t>
      </w:r>
    </w:p>
    <w:p w:rsidR="006F7EDD" w:rsidRDefault="006F7EDD">
      <w:pPr>
        <w:rPr>
          <w:b/>
          <w:sz w:val="24"/>
          <w:szCs w:val="24"/>
        </w:rPr>
      </w:pPr>
      <w:r>
        <w:rPr>
          <w:b/>
          <w:sz w:val="24"/>
          <w:szCs w:val="24"/>
        </w:rPr>
        <w:t>Weight Classes for this competition will be as follows:  75 lbs., 80 lbs., 85 lbs., 90 lbs., 95 lbs., 100 lbs., 105 lbs., 112 lbs., 120 lbs., 126 lbs., 132 lbs., 138 lbs., 145 lbs., 152 lbs., 160 lbs., 170 lbs., 182 lbs., 205 lbs., 240 lbs., and 241 and heavier.</w:t>
      </w:r>
    </w:p>
    <w:p w:rsidR="006F7EDD" w:rsidRDefault="006F7EDD">
      <w:pPr>
        <w:rPr>
          <w:b/>
          <w:sz w:val="24"/>
          <w:szCs w:val="24"/>
        </w:rPr>
      </w:pPr>
      <w:r>
        <w:rPr>
          <w:b/>
          <w:sz w:val="24"/>
          <w:szCs w:val="24"/>
        </w:rPr>
        <w:t>A set schedule will be developed and ready for approval at the January board meeting.</w:t>
      </w:r>
    </w:p>
    <w:p w:rsidR="006F7EDD" w:rsidRDefault="006F7EDD">
      <w:pPr>
        <w:rPr>
          <w:b/>
          <w:sz w:val="24"/>
          <w:szCs w:val="24"/>
        </w:rPr>
      </w:pPr>
      <w:r>
        <w:rPr>
          <w:b/>
          <w:sz w:val="28"/>
          <w:szCs w:val="28"/>
          <w:u w:val="single"/>
        </w:rPr>
        <w:t>GIRLS WRESTLING</w:t>
      </w:r>
    </w:p>
    <w:p w:rsidR="006F7EDD" w:rsidRDefault="006F7EDD">
      <w:pPr>
        <w:rPr>
          <w:b/>
          <w:sz w:val="24"/>
          <w:szCs w:val="24"/>
        </w:rPr>
      </w:pPr>
      <w:r>
        <w:rPr>
          <w:b/>
          <w:sz w:val="24"/>
          <w:szCs w:val="24"/>
        </w:rPr>
        <w:t>Beginner and Novice female wrestlers will continue to compete with male wrestlers throughout the season.</w:t>
      </w:r>
    </w:p>
    <w:p w:rsidR="00BE4020" w:rsidRDefault="006F7EDD">
      <w:pPr>
        <w:rPr>
          <w:b/>
          <w:sz w:val="24"/>
          <w:szCs w:val="24"/>
        </w:rPr>
      </w:pPr>
      <w:r>
        <w:rPr>
          <w:b/>
          <w:sz w:val="24"/>
          <w:szCs w:val="24"/>
        </w:rPr>
        <w:t xml:space="preserve">Middle and </w:t>
      </w:r>
      <w:proofErr w:type="gramStart"/>
      <w:r>
        <w:rPr>
          <w:b/>
          <w:sz w:val="24"/>
          <w:szCs w:val="24"/>
        </w:rPr>
        <w:t>Junior</w:t>
      </w:r>
      <w:proofErr w:type="gramEnd"/>
      <w:r>
        <w:rPr>
          <w:b/>
          <w:sz w:val="24"/>
          <w:szCs w:val="24"/>
        </w:rPr>
        <w:t xml:space="preserve"> female</w:t>
      </w:r>
      <w:r w:rsidR="00213135">
        <w:rPr>
          <w:b/>
          <w:sz w:val="24"/>
          <w:szCs w:val="24"/>
        </w:rPr>
        <w:t xml:space="preserve"> wrestlers will compete in the male competition for the first three weeks of the season.  These female wrestlers will have “Female Only” competition in the Unit, </w:t>
      </w:r>
      <w:proofErr w:type="spellStart"/>
      <w:r w:rsidR="00213135">
        <w:rPr>
          <w:b/>
          <w:sz w:val="24"/>
          <w:szCs w:val="24"/>
        </w:rPr>
        <w:t>Intervalley</w:t>
      </w:r>
      <w:proofErr w:type="spellEnd"/>
      <w:r w:rsidR="00213135">
        <w:rPr>
          <w:b/>
          <w:sz w:val="24"/>
          <w:szCs w:val="24"/>
        </w:rPr>
        <w:t xml:space="preserve">, and Western Montana Championship tournaments.  Board members, Ken Hill and </w:t>
      </w:r>
      <w:proofErr w:type="spellStart"/>
      <w:r w:rsidR="00213135">
        <w:rPr>
          <w:b/>
          <w:sz w:val="24"/>
          <w:szCs w:val="24"/>
        </w:rPr>
        <w:t>Daisey</w:t>
      </w:r>
      <w:proofErr w:type="spellEnd"/>
      <w:r w:rsidR="00213135">
        <w:rPr>
          <w:b/>
          <w:sz w:val="24"/>
          <w:szCs w:val="24"/>
        </w:rPr>
        <w:t xml:space="preserve"> Adams are working on developing weight classes, and other logistics for the “Female Only” competition.  This information should be finalized at the January board meeting.</w:t>
      </w:r>
    </w:p>
    <w:p w:rsidR="00213135" w:rsidRDefault="00213135">
      <w:pPr>
        <w:rPr>
          <w:b/>
          <w:sz w:val="28"/>
          <w:szCs w:val="28"/>
          <w:u w:val="single"/>
        </w:rPr>
      </w:pPr>
    </w:p>
    <w:p w:rsidR="00213135" w:rsidRDefault="00213135">
      <w:pPr>
        <w:rPr>
          <w:b/>
          <w:sz w:val="24"/>
          <w:szCs w:val="24"/>
        </w:rPr>
      </w:pPr>
      <w:r>
        <w:rPr>
          <w:b/>
          <w:sz w:val="28"/>
          <w:szCs w:val="28"/>
          <w:u w:val="single"/>
        </w:rPr>
        <w:lastRenderedPageBreak/>
        <w:t>TRACK MONITORS AVAILABLE TO RENT FOR TOURNAMENTS</w:t>
      </w:r>
    </w:p>
    <w:p w:rsidR="00213135" w:rsidRDefault="00213135">
      <w:pPr>
        <w:rPr>
          <w:b/>
          <w:sz w:val="24"/>
          <w:szCs w:val="24"/>
        </w:rPr>
      </w:pPr>
      <w:r>
        <w:rPr>
          <w:b/>
          <w:sz w:val="24"/>
          <w:szCs w:val="24"/>
        </w:rPr>
        <w:t xml:space="preserve">The WMLG Wrestling program has eight TV </w:t>
      </w:r>
      <w:proofErr w:type="spellStart"/>
      <w:r>
        <w:rPr>
          <w:b/>
          <w:sz w:val="24"/>
          <w:szCs w:val="24"/>
        </w:rPr>
        <w:t>montors</w:t>
      </w:r>
      <w:proofErr w:type="spellEnd"/>
      <w:r>
        <w:rPr>
          <w:b/>
          <w:sz w:val="24"/>
          <w:szCs w:val="24"/>
        </w:rPr>
        <w:t xml:space="preserve"> </w:t>
      </w:r>
      <w:r w:rsidR="0042553E">
        <w:rPr>
          <w:b/>
          <w:sz w:val="24"/>
          <w:szCs w:val="24"/>
        </w:rPr>
        <w:t>in storage.  These can be rented by schools or clubs for tournaments.  The cost will be $25 per monitor and $25 deposit per monitor.  Contact Bob Owen – WMLG Secretary to set up rental.</w:t>
      </w:r>
    </w:p>
    <w:p w:rsidR="0042553E" w:rsidRDefault="0042553E">
      <w:pPr>
        <w:rPr>
          <w:b/>
          <w:sz w:val="24"/>
          <w:szCs w:val="24"/>
        </w:rPr>
      </w:pPr>
      <w:r>
        <w:rPr>
          <w:b/>
          <w:sz w:val="28"/>
          <w:szCs w:val="28"/>
          <w:u w:val="single"/>
        </w:rPr>
        <w:t>CLUBS ENCOURAGED TO JOIN MONTANA HIGH SCHOOL COACHES ASSOCIATION</w:t>
      </w:r>
    </w:p>
    <w:p w:rsidR="0042553E" w:rsidRPr="0042553E" w:rsidRDefault="0042553E" w:rsidP="001D2BA9">
      <w:pPr>
        <w:tabs>
          <w:tab w:val="left" w:pos="6660"/>
        </w:tabs>
        <w:rPr>
          <w:b/>
          <w:sz w:val="24"/>
          <w:szCs w:val="24"/>
        </w:rPr>
      </w:pPr>
      <w:r>
        <w:rPr>
          <w:b/>
          <w:sz w:val="24"/>
          <w:szCs w:val="24"/>
        </w:rPr>
        <w:t xml:space="preserve">Clubs are encouraged to have their coaches purchase memberships in the Montana High School Coaches Association.  Each member receives </w:t>
      </w:r>
      <w:r w:rsidR="001D2BA9">
        <w:rPr>
          <w:b/>
          <w:sz w:val="24"/>
          <w:szCs w:val="24"/>
        </w:rPr>
        <w:t>a million dollar liability insurance policy.  There is also an amazing wrestling clinic in Great Falls each August.</w:t>
      </w:r>
      <w:bookmarkStart w:id="0" w:name="_GoBack"/>
      <w:bookmarkEnd w:id="0"/>
    </w:p>
    <w:sectPr w:rsidR="0042553E" w:rsidRPr="0042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AB"/>
    <w:rsid w:val="0009131D"/>
    <w:rsid w:val="001D2BA9"/>
    <w:rsid w:val="00213135"/>
    <w:rsid w:val="0042553E"/>
    <w:rsid w:val="006F7EDD"/>
    <w:rsid w:val="009022AB"/>
    <w:rsid w:val="00B72519"/>
    <w:rsid w:val="00BE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91C5"/>
  <w15:chartTrackingRefBased/>
  <w15:docId w15:val="{AC32AE66-D4F3-4868-8581-E13B484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1</cp:revision>
  <dcterms:created xsi:type="dcterms:W3CDTF">2021-05-07T22:42:00Z</dcterms:created>
  <dcterms:modified xsi:type="dcterms:W3CDTF">2021-05-07T23:53:00Z</dcterms:modified>
</cp:coreProperties>
</file>